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13A" w:rsidRDefault="000454CC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 Е Р Е Ч Е Н Ь</w:t>
      </w:r>
    </w:p>
    <w:p w:rsidR="00C0313A" w:rsidRDefault="00C0313A">
      <w:pPr>
        <w:spacing w:line="240" w:lineRule="auto"/>
        <w:jc w:val="center"/>
        <w:rPr>
          <w:b/>
          <w:szCs w:val="28"/>
        </w:rPr>
      </w:pPr>
    </w:p>
    <w:p w:rsidR="00C0313A" w:rsidRDefault="000454CC">
      <w:pPr>
        <w:spacing w:line="240" w:lineRule="auto"/>
        <w:jc w:val="center"/>
        <w:rPr>
          <w:szCs w:val="28"/>
        </w:rPr>
      </w:pPr>
      <w:r>
        <w:rPr>
          <w:b/>
          <w:bCs/>
          <w:szCs w:val="28"/>
        </w:rPr>
        <w:t xml:space="preserve">решений Думы АГО, подлежащих изменению в связи с принятием </w:t>
      </w:r>
      <w:r>
        <w:rPr>
          <w:b/>
          <w:szCs w:val="28"/>
        </w:rPr>
        <w:t xml:space="preserve">решения Думы Артемовского городского округа </w:t>
      </w:r>
      <w:r>
        <w:rPr>
          <w:szCs w:val="28"/>
        </w:rPr>
        <w:t xml:space="preserve">«О внесении изменений в решение Думы Артемовского городского округа от 24.02.2016 № 589 </w:t>
      </w:r>
    </w:p>
    <w:p w:rsidR="00C0313A" w:rsidRDefault="000454CC">
      <w:pPr>
        <w:spacing w:line="240" w:lineRule="auto"/>
        <w:jc w:val="center"/>
        <w:rPr>
          <w:szCs w:val="28"/>
        </w:rPr>
      </w:pPr>
      <w:r>
        <w:rPr>
          <w:szCs w:val="28"/>
        </w:rPr>
        <w:t xml:space="preserve">«О структуре администрации Артемовского городского округа» </w:t>
      </w:r>
    </w:p>
    <w:p w:rsidR="00C0313A" w:rsidRDefault="000454CC">
      <w:pPr>
        <w:spacing w:line="240" w:lineRule="auto"/>
        <w:jc w:val="center"/>
        <w:rPr>
          <w:b/>
          <w:szCs w:val="28"/>
        </w:rPr>
      </w:pPr>
      <w:r>
        <w:rPr>
          <w:szCs w:val="28"/>
        </w:rPr>
        <w:t>(</w:t>
      </w:r>
      <w:r>
        <w:t xml:space="preserve">в ред. </w:t>
      </w:r>
      <w:r>
        <w:rPr>
          <w:szCs w:val="24"/>
        </w:rPr>
        <w:t>от 24.06</w:t>
      </w:r>
      <w:r>
        <w:rPr>
          <w:szCs w:val="24"/>
        </w:rPr>
        <w:t xml:space="preserve">.2025 </w:t>
      </w:r>
      <w:hyperlink r:id="rId7" w:history="1">
        <w:r>
          <w:rPr>
            <w:szCs w:val="24"/>
          </w:rPr>
          <w:t>№</w:t>
        </w:r>
      </w:hyperlink>
      <w:r>
        <w:rPr>
          <w:szCs w:val="24"/>
        </w:rPr>
        <w:t xml:space="preserve"> 508</w:t>
      </w:r>
      <w:r>
        <w:rPr>
          <w:szCs w:val="28"/>
        </w:rPr>
        <w:t>)</w:t>
      </w:r>
      <w:r>
        <w:rPr>
          <w:szCs w:val="28"/>
        </w:rPr>
        <w:t>»</w:t>
      </w:r>
    </w:p>
    <w:p w:rsidR="00C0313A" w:rsidRDefault="00C0313A">
      <w:pPr>
        <w:spacing w:line="240" w:lineRule="auto"/>
        <w:jc w:val="center"/>
        <w:rPr>
          <w:szCs w:val="28"/>
        </w:rPr>
      </w:pPr>
    </w:p>
    <w:p w:rsidR="00C0313A" w:rsidRDefault="00C0313A">
      <w:pPr>
        <w:spacing w:line="360" w:lineRule="auto"/>
        <w:rPr>
          <w:szCs w:val="28"/>
        </w:rPr>
      </w:pPr>
    </w:p>
    <w:p w:rsidR="00C0313A" w:rsidRDefault="000454CC">
      <w:pPr>
        <w:spacing w:line="360" w:lineRule="auto"/>
        <w:ind w:firstLine="567"/>
        <w:rPr>
          <w:szCs w:val="28"/>
        </w:rPr>
      </w:pPr>
      <w:r>
        <w:rPr>
          <w:szCs w:val="28"/>
        </w:rPr>
        <w:t>Принятие решения Думы Артемовского городского округа «О внесении изменений в решение Думы Артемовского городского округа от 24.02.2016 № 589 «О структуре администрации Артемовского городского округа» (</w:t>
      </w:r>
      <w:r>
        <w:t xml:space="preserve">в ред. </w:t>
      </w:r>
      <w:r>
        <w:rPr>
          <w:szCs w:val="24"/>
        </w:rPr>
        <w:t>от 24.06</w:t>
      </w:r>
      <w:r>
        <w:rPr>
          <w:szCs w:val="24"/>
        </w:rPr>
        <w:t xml:space="preserve">.2025 </w:t>
      </w:r>
      <w:hyperlink r:id="rId8" w:history="1">
        <w:r>
          <w:rPr>
            <w:szCs w:val="24"/>
          </w:rPr>
          <w:t>№</w:t>
        </w:r>
      </w:hyperlink>
      <w:r>
        <w:rPr>
          <w:szCs w:val="24"/>
        </w:rPr>
        <w:t xml:space="preserve"> 508</w:t>
      </w:r>
      <w:bookmarkStart w:id="0" w:name="_GoBack"/>
      <w:bookmarkEnd w:id="0"/>
      <w:r>
        <w:rPr>
          <w:szCs w:val="28"/>
        </w:rPr>
        <w:t>)» не потребует внесение изменений в муниципальные нормативные правовые акты.</w:t>
      </w:r>
    </w:p>
    <w:p w:rsidR="00C0313A" w:rsidRDefault="00C0313A">
      <w:pPr>
        <w:spacing w:line="360" w:lineRule="auto"/>
        <w:ind w:firstLine="709"/>
        <w:rPr>
          <w:szCs w:val="28"/>
        </w:rPr>
      </w:pPr>
    </w:p>
    <w:p w:rsidR="00C0313A" w:rsidRDefault="00C0313A">
      <w:pPr>
        <w:spacing w:line="240" w:lineRule="auto"/>
        <w:rPr>
          <w:szCs w:val="28"/>
        </w:rPr>
      </w:pPr>
    </w:p>
    <w:p w:rsidR="00C0313A" w:rsidRDefault="000454CC">
      <w:r>
        <w:rPr>
          <w:szCs w:val="28"/>
        </w:rPr>
        <w:t xml:space="preserve">Начальник управления делами </w:t>
      </w:r>
    </w:p>
    <w:p w:rsidR="00C0313A" w:rsidRDefault="000454CC">
      <w:pPr>
        <w:rPr>
          <w:szCs w:val="28"/>
        </w:rPr>
      </w:pPr>
      <w:r>
        <w:rPr>
          <w:szCs w:val="28"/>
        </w:rPr>
        <w:t>и ор</w:t>
      </w:r>
      <w:r>
        <w:rPr>
          <w:szCs w:val="28"/>
        </w:rPr>
        <w:t>ганизационной работы</w:t>
      </w:r>
      <w:r>
        <w:rPr>
          <w:szCs w:val="28"/>
        </w:rPr>
        <w:tab/>
        <w:t xml:space="preserve">       </w:t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</w:t>
      </w:r>
      <w:r>
        <w:rPr>
          <w:szCs w:val="28"/>
        </w:rPr>
        <w:tab/>
        <w:t xml:space="preserve">О.А. </w:t>
      </w:r>
      <w:proofErr w:type="spellStart"/>
      <w:r>
        <w:rPr>
          <w:szCs w:val="28"/>
        </w:rPr>
        <w:t>Русанова</w:t>
      </w:r>
      <w:proofErr w:type="spellEnd"/>
    </w:p>
    <w:p w:rsidR="00C0313A" w:rsidRDefault="00C0313A">
      <w:pPr>
        <w:rPr>
          <w:szCs w:val="28"/>
        </w:rPr>
      </w:pPr>
    </w:p>
    <w:p w:rsidR="00C0313A" w:rsidRDefault="00C0313A">
      <w:pPr>
        <w:rPr>
          <w:szCs w:val="28"/>
        </w:rPr>
      </w:pPr>
    </w:p>
    <w:p w:rsidR="00C0313A" w:rsidRDefault="00C0313A">
      <w:pPr>
        <w:rPr>
          <w:szCs w:val="28"/>
        </w:rPr>
      </w:pPr>
    </w:p>
    <w:p w:rsidR="00C0313A" w:rsidRDefault="00C0313A">
      <w:pPr>
        <w:rPr>
          <w:szCs w:val="28"/>
        </w:rPr>
      </w:pPr>
    </w:p>
    <w:p w:rsidR="00C0313A" w:rsidRDefault="00C0313A">
      <w:pPr>
        <w:rPr>
          <w:szCs w:val="28"/>
        </w:rPr>
      </w:pPr>
    </w:p>
    <w:p w:rsidR="00C0313A" w:rsidRDefault="00C0313A">
      <w:pPr>
        <w:rPr>
          <w:szCs w:val="28"/>
        </w:rPr>
      </w:pPr>
    </w:p>
    <w:p w:rsidR="00C0313A" w:rsidRDefault="00C0313A">
      <w:pPr>
        <w:rPr>
          <w:szCs w:val="28"/>
        </w:rPr>
      </w:pPr>
    </w:p>
    <w:sectPr w:rsidR="00C0313A">
      <w:headerReference w:type="default" r:id="rId9"/>
      <w:footerReference w:type="default" r:id="rId10"/>
      <w:headerReference w:type="first" r:id="rId11"/>
      <w:pgSz w:w="11907" w:h="16840"/>
      <w:pgMar w:top="1276" w:right="737" w:bottom="1418" w:left="158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13A" w:rsidRDefault="000454CC">
      <w:pPr>
        <w:spacing w:line="240" w:lineRule="auto"/>
      </w:pPr>
      <w:r>
        <w:separator/>
      </w:r>
    </w:p>
  </w:endnote>
  <w:endnote w:type="continuationSeparator" w:id="0">
    <w:p w:rsidR="00C0313A" w:rsidRDefault="000454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13A" w:rsidRDefault="00C0313A">
    <w:pPr>
      <w:pStyle w:val="ad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  <w:p w:rsidR="00C0313A" w:rsidRDefault="00C0313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13A" w:rsidRDefault="000454CC">
      <w:pPr>
        <w:spacing w:line="240" w:lineRule="auto"/>
      </w:pPr>
      <w:r>
        <w:separator/>
      </w:r>
    </w:p>
  </w:footnote>
  <w:footnote w:type="continuationSeparator" w:id="0">
    <w:p w:rsidR="00C0313A" w:rsidRDefault="000454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13A" w:rsidRDefault="000454CC">
    <w:pPr>
      <w:pStyle w:val="ab"/>
      <w:tabs>
        <w:tab w:val="clear" w:pos="4153"/>
        <w:tab w:val="clear" w:pos="8306"/>
      </w:tabs>
      <w:jc w:val="center"/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>
      <w:rPr>
        <w:rStyle w:val="afb"/>
      </w:rPr>
      <w:t>2</w:t>
    </w:r>
    <w:r>
      <w:rPr>
        <w:rStyle w:val="afb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13A" w:rsidRDefault="00C0313A">
    <w:pPr>
      <w:pStyle w:val="ab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82814"/>
    <w:multiLevelType w:val="hybridMultilevel"/>
    <w:tmpl w:val="650E2B8E"/>
    <w:lvl w:ilvl="0" w:tplc="30626C50">
      <w:start w:val="1"/>
      <w:numFmt w:val="decimal"/>
      <w:lvlText w:val="%1."/>
      <w:lvlJc w:val="left"/>
      <w:pPr>
        <w:ind w:left="1069" w:hanging="360"/>
      </w:pPr>
    </w:lvl>
    <w:lvl w:ilvl="1" w:tplc="C5143B54">
      <w:start w:val="1"/>
      <w:numFmt w:val="lowerLetter"/>
      <w:lvlText w:val="%2."/>
      <w:lvlJc w:val="left"/>
      <w:pPr>
        <w:ind w:left="1789" w:hanging="360"/>
      </w:pPr>
    </w:lvl>
    <w:lvl w:ilvl="2" w:tplc="98883112">
      <w:start w:val="1"/>
      <w:numFmt w:val="lowerRoman"/>
      <w:lvlText w:val="%3."/>
      <w:lvlJc w:val="right"/>
      <w:pPr>
        <w:ind w:left="2509" w:hanging="180"/>
      </w:pPr>
    </w:lvl>
    <w:lvl w:ilvl="3" w:tplc="FB208C6A">
      <w:start w:val="1"/>
      <w:numFmt w:val="decimal"/>
      <w:lvlText w:val="%4."/>
      <w:lvlJc w:val="left"/>
      <w:pPr>
        <w:ind w:left="3229" w:hanging="360"/>
      </w:pPr>
    </w:lvl>
    <w:lvl w:ilvl="4" w:tplc="450078E2">
      <w:start w:val="1"/>
      <w:numFmt w:val="lowerLetter"/>
      <w:lvlText w:val="%5."/>
      <w:lvlJc w:val="left"/>
      <w:pPr>
        <w:ind w:left="3949" w:hanging="360"/>
      </w:pPr>
    </w:lvl>
    <w:lvl w:ilvl="5" w:tplc="F9001BBA">
      <w:start w:val="1"/>
      <w:numFmt w:val="lowerRoman"/>
      <w:lvlText w:val="%6."/>
      <w:lvlJc w:val="right"/>
      <w:pPr>
        <w:ind w:left="4669" w:hanging="180"/>
      </w:pPr>
    </w:lvl>
    <w:lvl w:ilvl="6" w:tplc="FB522440">
      <w:start w:val="1"/>
      <w:numFmt w:val="decimal"/>
      <w:lvlText w:val="%7."/>
      <w:lvlJc w:val="left"/>
      <w:pPr>
        <w:ind w:left="5389" w:hanging="360"/>
      </w:pPr>
    </w:lvl>
    <w:lvl w:ilvl="7" w:tplc="1FAC60F2">
      <w:start w:val="1"/>
      <w:numFmt w:val="lowerLetter"/>
      <w:lvlText w:val="%8."/>
      <w:lvlJc w:val="left"/>
      <w:pPr>
        <w:ind w:left="6109" w:hanging="360"/>
      </w:pPr>
    </w:lvl>
    <w:lvl w:ilvl="8" w:tplc="87DEE24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13A"/>
    <w:rsid w:val="000454CC"/>
    <w:rsid w:val="00C0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12500-EA76-4B37-A5F1-955C797E6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tLeast"/>
      <w:jc w:val="both"/>
    </w:pPr>
    <w:rPr>
      <w:rFonts w:ascii="Times New Roman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styleId="afb">
    <w:name w:val="page number"/>
    <w:basedOn w:val="a0"/>
  </w:style>
  <w:style w:type="paragraph" w:styleId="afc">
    <w:name w:val="Balloon Text"/>
    <w:basedOn w:val="a"/>
    <w:link w:val="afd"/>
    <w:pPr>
      <w:spacing w:line="240" w:lineRule="auto"/>
    </w:pPr>
    <w:rPr>
      <w:rFonts w:ascii="Segoe UI" w:hAnsi="Segoe UI"/>
      <w:sz w:val="18"/>
      <w:szCs w:val="18"/>
      <w:lang w:val="en-US" w:eastAsia="en-US"/>
    </w:rPr>
  </w:style>
  <w:style w:type="character" w:customStyle="1" w:styleId="afd">
    <w:name w:val="Текст выноски Знак"/>
    <w:link w:val="afc"/>
    <w:rPr>
      <w:rFonts w:ascii="Segoe UI" w:hAnsi="Segoe UI" w:cs="Segoe UI"/>
      <w:sz w:val="18"/>
      <w:szCs w:val="18"/>
    </w:rPr>
  </w:style>
  <w:style w:type="paragraph" w:customStyle="1" w:styleId="410">
    <w:name w:val="Заголовок 4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  <w:outlineLvl w:val="3"/>
    </w:pPr>
    <w:rPr>
      <w:rFonts w:ascii="Times New Roman" w:hAnsi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01B81C8EF81E2CC18DA42E0609A4D81641D59FE35A13735212505CC3A74FF16380A8DFED4B539927DB021C107FEB2FCD6F7B196D17422E0C3ED3EFd9d9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201B81C8EF81E2CC18DA42E0609A4D81641D59FE35A13735212505CC3A74FF16380A8DFED4B539927DB021C107FEB2FCD6F7B196D17422E0C3ED3EFd9d9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Company>Российкой Федерации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админ</cp:lastModifiedBy>
  <cp:revision>17</cp:revision>
  <dcterms:created xsi:type="dcterms:W3CDTF">2022-08-30T05:47:00Z</dcterms:created>
  <dcterms:modified xsi:type="dcterms:W3CDTF">2026-01-27T01:36:00Z</dcterms:modified>
  <cp:version>983040</cp:version>
</cp:coreProperties>
</file>